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AE" w:rsidRPr="00BB7F31" w:rsidRDefault="000B1EAE" w:rsidP="00BB7F31">
      <w:pPr>
        <w:widowControl/>
        <w:tabs>
          <w:tab w:val="left" w:pos="675"/>
          <w:tab w:val="left" w:pos="1384"/>
          <w:tab w:val="left" w:pos="5193"/>
          <w:tab w:val="left" w:pos="7153"/>
          <w:tab w:val="left" w:pos="8013"/>
          <w:tab w:val="left" w:pos="8873"/>
          <w:tab w:val="left" w:pos="9748"/>
          <w:tab w:val="left" w:pos="11153"/>
          <w:tab w:val="left" w:pos="12893"/>
        </w:tabs>
        <w:ind w:left="93"/>
        <w:jc w:val="center"/>
        <w:rPr>
          <w:rFonts w:asciiTheme="minorEastAsia" w:eastAsiaTheme="minorEastAsia" w:hAnsiTheme="minorEastAsia" w:cs="宋体"/>
          <w:b/>
          <w:bCs/>
          <w:kern w:val="0"/>
          <w:sz w:val="32"/>
          <w:szCs w:val="32"/>
        </w:rPr>
      </w:pPr>
      <w:r w:rsidRPr="00BB7F31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2014年度批准的自主</w:t>
      </w:r>
      <w:r w:rsidR="00322A29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研究</w:t>
      </w:r>
      <w:bookmarkStart w:id="0" w:name="_GoBack"/>
      <w:bookmarkEnd w:id="0"/>
      <w:r w:rsidRPr="00BB7F31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项目清单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92"/>
        <w:gridCol w:w="1134"/>
        <w:gridCol w:w="4819"/>
        <w:gridCol w:w="853"/>
        <w:gridCol w:w="848"/>
        <w:gridCol w:w="853"/>
        <w:gridCol w:w="1134"/>
        <w:gridCol w:w="1701"/>
        <w:gridCol w:w="1307"/>
      </w:tblGrid>
      <w:tr w:rsidR="000B1EAE" w:rsidRPr="000B1EAE" w:rsidTr="000B1EAE">
        <w:trPr>
          <w:trHeight w:val="615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7" w:left="-141" w:rightChars="-33" w:right="-69"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No</w:t>
            </w:r>
            <w:r w:rsidR="000B1EAE" w:rsidRPr="000B1EAE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.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B1EAE" w:rsidRDefault="003E22C1" w:rsidP="000B1EAE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b/>
                <w:bCs/>
                <w:color w:val="000000" w:themeColor="text1"/>
                <w:kern w:val="0"/>
                <w:sz w:val="18"/>
                <w:szCs w:val="18"/>
              </w:rPr>
              <w:t>申请人</w:t>
            </w:r>
          </w:p>
          <w:p w:rsidR="003E22C1" w:rsidRPr="003E22C1" w:rsidRDefault="003E22C1" w:rsidP="000B1EAE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b/>
                <w:bCs/>
                <w:color w:val="000000" w:themeColor="text1"/>
                <w:kern w:val="0"/>
                <w:sz w:val="18"/>
                <w:szCs w:val="18"/>
              </w:rPr>
              <w:t>（负责人）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rightChars="-50" w:right="-105"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0B1EAE" w:rsidP="000B1EAE">
            <w:pPr>
              <w:widowControl/>
              <w:ind w:leftChars="-60" w:left="-126" w:rightChars="-40" w:right="-84"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E84D02">
              <w:rPr>
                <w:b/>
                <w:bCs/>
                <w:color w:val="000000"/>
                <w:kern w:val="0"/>
                <w:sz w:val="18"/>
                <w:szCs w:val="18"/>
              </w:rPr>
              <w:t>总经费</w:t>
            </w:r>
            <w:r w:rsidRPr="000B1EAE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E84D02">
              <w:rPr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E84D02">
              <w:rPr>
                <w:b/>
                <w:bCs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2015</w:t>
            </w:r>
            <w:r w:rsidRPr="003E22C1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3" w:right="-111"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2016</w:t>
            </w:r>
            <w:r w:rsidRPr="003E22C1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49" w:left="-103" w:rightChars="-24" w:right="-50"/>
              <w:jc w:val="center"/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b/>
                <w:bCs/>
                <w:kern w:val="0"/>
                <w:sz w:val="18"/>
                <w:szCs w:val="18"/>
              </w:rPr>
              <w:t>起止年限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8" w:left="-122" w:rightChars="-27" w:right="-57"/>
              <w:jc w:val="center"/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项目编号</w:t>
            </w:r>
          </w:p>
        </w:tc>
      </w:tr>
      <w:tr w:rsidR="000B1EAE" w:rsidRPr="000B1EAE" w:rsidTr="000B1EAE">
        <w:trPr>
          <w:trHeight w:val="510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leftChars="-67" w:left="-141" w:rightChars="-33" w:right="-69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任慧</w:t>
            </w:r>
            <w:proofErr w:type="gramEnd"/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rightChars="-50" w:right="-105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不同形式能量</w:t>
            </w:r>
            <w:proofErr w:type="gramStart"/>
            <w:r w:rsidRPr="003E22C1">
              <w:rPr>
                <w:rFonts w:eastAsiaTheme="minorEastAsia"/>
                <w:kern w:val="0"/>
                <w:sz w:val="18"/>
                <w:szCs w:val="18"/>
              </w:rPr>
              <w:t>刺激下氮掺杂</w:t>
            </w:r>
            <w:proofErr w:type="gramEnd"/>
            <w:r w:rsidRPr="003E22C1">
              <w:rPr>
                <w:rFonts w:eastAsiaTheme="minorEastAsia"/>
                <w:kern w:val="0"/>
                <w:sz w:val="18"/>
                <w:szCs w:val="18"/>
              </w:rPr>
              <w:t>氧化石墨烯</w:t>
            </w:r>
            <w:r w:rsidRPr="003E22C1">
              <w:rPr>
                <w:rFonts w:eastAsiaTheme="minorEastAsia"/>
                <w:kern w:val="0"/>
                <w:sz w:val="18"/>
                <w:szCs w:val="18"/>
              </w:rPr>
              <w:t>/</w:t>
            </w:r>
            <w:r w:rsidRPr="003E22C1">
              <w:rPr>
                <w:rFonts w:eastAsiaTheme="minorEastAsia"/>
                <w:kern w:val="0"/>
                <w:sz w:val="18"/>
                <w:szCs w:val="18"/>
              </w:rPr>
              <w:t>炸药临界起爆阈值及调控规律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0" w:left="-126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3" w:right="-111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49" w:left="-103" w:rightChars="-24" w:right="-5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探索性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2015-01~2016-12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8" w:left="-122" w:rightChars="-27" w:right="-57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YBKT15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－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01</w:t>
            </w:r>
          </w:p>
        </w:tc>
      </w:tr>
      <w:tr w:rsidR="000B1EAE" w:rsidRPr="000B1EAE" w:rsidTr="000B1EAE">
        <w:trPr>
          <w:trHeight w:val="510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leftChars="-67" w:left="-141" w:rightChars="-33" w:right="-69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罗运军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rightChars="-50" w:right="-105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具有</w:t>
            </w:r>
            <w:proofErr w:type="gramStart"/>
            <w:r w:rsidRPr="003E22C1">
              <w:rPr>
                <w:rFonts w:eastAsiaTheme="minorEastAsia"/>
                <w:kern w:val="0"/>
                <w:sz w:val="18"/>
                <w:szCs w:val="18"/>
              </w:rPr>
              <w:t>键合功能含</w:t>
            </w:r>
            <w:proofErr w:type="gramEnd"/>
            <w:r w:rsidRPr="003E22C1">
              <w:rPr>
                <w:rFonts w:eastAsiaTheme="minorEastAsia"/>
                <w:kern w:val="0"/>
                <w:sz w:val="18"/>
                <w:szCs w:val="18"/>
              </w:rPr>
              <w:t>能热塑性粘合剂的合成、表征及应用基础研究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0" w:left="-126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3" w:right="-111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49" w:left="-103" w:rightChars="-24" w:right="-5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探索性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2015-01~2016-12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8" w:left="-122" w:rightChars="-27" w:right="-57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YBKT15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－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02</w:t>
            </w:r>
          </w:p>
        </w:tc>
      </w:tr>
      <w:tr w:rsidR="000B1EAE" w:rsidRPr="000B1EAE" w:rsidTr="000B1EAE">
        <w:trPr>
          <w:trHeight w:val="510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leftChars="-67" w:left="-141" w:rightChars="-33" w:right="-69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魏雪霞</w:t>
            </w:r>
            <w:proofErr w:type="gramEnd"/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rightChars="-50" w:right="-105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泡沫混凝土微结构变形特性及对冲击能</w:t>
            </w:r>
            <w:r w:rsidRPr="003E22C1">
              <w:rPr>
                <w:rFonts w:eastAsiaTheme="minorEastAsia"/>
                <w:kern w:val="0"/>
                <w:sz w:val="18"/>
                <w:szCs w:val="18"/>
              </w:rPr>
              <w:br/>
            </w:r>
            <w:r w:rsidRPr="003E22C1">
              <w:rPr>
                <w:rFonts w:eastAsiaTheme="minorEastAsia"/>
                <w:kern w:val="0"/>
                <w:sz w:val="18"/>
                <w:szCs w:val="18"/>
              </w:rPr>
              <w:t>量吸收影响机理研究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0" w:left="-126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3" w:right="-111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49" w:left="-103" w:rightChars="-24" w:right="-5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探索性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2015-01~2016-12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8" w:left="-122" w:rightChars="-27" w:right="-57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YBKT15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－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03</w:t>
            </w:r>
          </w:p>
        </w:tc>
      </w:tr>
      <w:tr w:rsidR="000B1EAE" w:rsidRPr="000B1EAE" w:rsidTr="000B1EAE">
        <w:trPr>
          <w:trHeight w:val="510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leftChars="-67" w:left="-141" w:rightChars="-33" w:right="-69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E22C1" w:rsidRPr="000B1EAE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焦清</w:t>
            </w:r>
            <w:proofErr w:type="gramStart"/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介</w:t>
            </w:r>
            <w:proofErr w:type="gramEnd"/>
          </w:p>
          <w:p w:rsidR="003E22C1" w:rsidRPr="003E22C1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（朱艳丽）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0B1EAE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教授</w:t>
            </w:r>
          </w:p>
          <w:p w:rsidR="003E22C1" w:rsidRPr="003E22C1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（讲师）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rightChars="-50" w:right="-105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离子液体在六</w:t>
            </w:r>
            <w:proofErr w:type="gramStart"/>
            <w:r w:rsidRPr="003E22C1">
              <w:rPr>
                <w:rFonts w:eastAsiaTheme="minorEastAsia"/>
                <w:kern w:val="0"/>
                <w:sz w:val="18"/>
                <w:szCs w:val="18"/>
              </w:rPr>
              <w:t>硝基六氮</w:t>
            </w:r>
            <w:proofErr w:type="gramEnd"/>
            <w:r w:rsidRPr="003E22C1">
              <w:rPr>
                <w:rFonts w:eastAsiaTheme="minorEastAsia"/>
                <w:kern w:val="0"/>
                <w:sz w:val="18"/>
                <w:szCs w:val="18"/>
              </w:rPr>
              <w:t>杂</w:t>
            </w:r>
            <w:proofErr w:type="gramStart"/>
            <w:r w:rsidRPr="003E22C1">
              <w:rPr>
                <w:rFonts w:eastAsiaTheme="minorEastAsia"/>
                <w:kern w:val="0"/>
                <w:sz w:val="18"/>
                <w:szCs w:val="18"/>
              </w:rPr>
              <w:t>异戊兹烷结晶</w:t>
            </w:r>
            <w:proofErr w:type="gramEnd"/>
            <w:r w:rsidRPr="003E22C1">
              <w:rPr>
                <w:rFonts w:eastAsiaTheme="minorEastAsia"/>
                <w:kern w:val="0"/>
                <w:sz w:val="18"/>
                <w:szCs w:val="18"/>
              </w:rPr>
              <w:t>过程中的作用机理研究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0" w:left="-126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3" w:right="-111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49" w:left="-103" w:rightChars="-24" w:right="-5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探索性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2015-01~2016-12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8" w:left="-122" w:rightChars="-27" w:right="-57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YBKT15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－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04</w:t>
            </w:r>
          </w:p>
        </w:tc>
      </w:tr>
      <w:tr w:rsidR="000B1EAE" w:rsidRPr="000B1EAE" w:rsidTr="000B1EAE">
        <w:trPr>
          <w:trHeight w:val="510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leftChars="-67" w:left="-141" w:rightChars="-33" w:right="-69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张奇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rightChars="-50" w:right="-105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火灾与爆炸耦合非线性动力学规律研究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0" w:left="-126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3" w:right="-111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49" w:left="-103" w:rightChars="-24" w:right="-5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探索性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2015-01~2016-12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8" w:left="-122" w:rightChars="-27" w:right="-57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YBKT15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－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05</w:t>
            </w:r>
          </w:p>
        </w:tc>
      </w:tr>
      <w:tr w:rsidR="000B1EAE" w:rsidRPr="000B1EAE" w:rsidTr="000B1EAE">
        <w:trPr>
          <w:trHeight w:val="510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leftChars="-67" w:left="-141" w:rightChars="-33" w:right="-69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E22C1" w:rsidRPr="000B1EAE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王芳</w:t>
            </w:r>
          </w:p>
          <w:p w:rsidR="003E22C1" w:rsidRPr="003E22C1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（黄广炎）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0B1EAE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  <w:p w:rsidR="003E22C1" w:rsidRPr="003E22C1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（讲师）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rightChars="-50" w:right="-105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非轴对称装药结构及偏心起爆战斗部破片威力参数分布规律研究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0" w:left="-126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3" w:right="-111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49" w:left="-103" w:rightChars="-24" w:right="-5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探索性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2015-01~2016-12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8" w:left="-122" w:rightChars="-27" w:right="-57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YBKT15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－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06</w:t>
            </w:r>
          </w:p>
        </w:tc>
      </w:tr>
      <w:tr w:rsidR="000B1EAE" w:rsidRPr="000B1EAE" w:rsidTr="000B1EAE">
        <w:trPr>
          <w:trHeight w:val="510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leftChars="-67" w:left="-141" w:rightChars="-33" w:right="-69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E22C1" w:rsidRPr="000B1EAE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聂建新</w:t>
            </w:r>
          </w:p>
          <w:p w:rsidR="003E22C1" w:rsidRPr="003E22C1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（</w:t>
            </w:r>
            <w:proofErr w:type="gramStart"/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臧</w:t>
            </w:r>
            <w:proofErr w:type="gramEnd"/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充光）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副研究员</w:t>
            </w:r>
            <w:r w:rsidR="000B1EAE">
              <w:rPr>
                <w:rFonts w:eastAsiaTheme="minorEastAsia" w:hint="eastAsia"/>
                <w:kern w:val="0"/>
                <w:sz w:val="18"/>
                <w:szCs w:val="18"/>
              </w:rPr>
              <w:t xml:space="preserve"> </w:t>
            </w:r>
            <w:r w:rsidRPr="003E22C1">
              <w:rPr>
                <w:rFonts w:eastAsiaTheme="minorEastAsia"/>
                <w:kern w:val="0"/>
                <w:sz w:val="18"/>
                <w:szCs w:val="18"/>
              </w:rPr>
              <w:t>（讲师）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rightChars="-50" w:right="-105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聚酰胺阻燃抑爆材料的微纳米热电传导抑爆性能及机理研究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0" w:left="-126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3" w:right="-111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49" w:left="-103" w:rightChars="-24" w:right="-5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探索性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2015-01~2016-12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8" w:left="-122" w:rightChars="-27" w:right="-57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YBKT15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－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07</w:t>
            </w:r>
          </w:p>
        </w:tc>
      </w:tr>
      <w:tr w:rsidR="000B1EAE" w:rsidRPr="000B1EAE" w:rsidTr="000B1EAE">
        <w:trPr>
          <w:trHeight w:val="510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leftChars="-67" w:left="-141" w:rightChars="-33" w:right="-69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周智明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rightChars="-50" w:right="-105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TKX-50</w:t>
            </w:r>
            <w:r w:rsidRPr="003E22C1">
              <w:rPr>
                <w:rFonts w:eastAsiaTheme="minorEastAsia"/>
                <w:kern w:val="0"/>
                <w:sz w:val="18"/>
                <w:szCs w:val="18"/>
              </w:rPr>
              <w:t>高能低感离子盐合成与性能评价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0" w:left="-126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3" w:right="-111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49" w:left="-103" w:rightChars="-24" w:right="-5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探索性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2015-01~2016-12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8" w:left="-122" w:rightChars="-27" w:right="-57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YBKT15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－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08</w:t>
            </w:r>
          </w:p>
        </w:tc>
      </w:tr>
      <w:tr w:rsidR="000B1EAE" w:rsidRPr="000B1EAE" w:rsidTr="000B1EAE">
        <w:trPr>
          <w:trHeight w:val="510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leftChars="-67" w:left="-141" w:rightChars="-33" w:right="-69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E22C1" w:rsidRPr="000B1EAE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朵英贤</w:t>
            </w:r>
            <w:proofErr w:type="gramEnd"/>
          </w:p>
          <w:p w:rsidR="003E22C1" w:rsidRPr="003E22C1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（施家栋）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0B1EAE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教授</w:t>
            </w:r>
          </w:p>
          <w:p w:rsidR="003E22C1" w:rsidRPr="003E22C1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（讲师）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rightChars="-50" w:right="-105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爆炸物处理机器人半自主操作技术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0" w:left="-126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3" w:right="-111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49" w:left="-103" w:rightChars="-24" w:right="-5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探索性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2015-01~2016-12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8" w:left="-122" w:rightChars="-27" w:right="-57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YBKT15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－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09</w:t>
            </w:r>
          </w:p>
        </w:tc>
      </w:tr>
      <w:tr w:rsidR="000B1EAE" w:rsidRPr="000B1EAE" w:rsidTr="000B1EAE">
        <w:trPr>
          <w:trHeight w:val="510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leftChars="-67" w:left="-141" w:rightChars="-33" w:right="-69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E22C1" w:rsidRPr="000B1EAE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芮久后</w:t>
            </w:r>
          </w:p>
          <w:p w:rsidR="003E22C1" w:rsidRPr="003E22C1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（赵雪）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0B1EAE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副教授</w:t>
            </w:r>
          </w:p>
          <w:p w:rsidR="003E22C1" w:rsidRPr="003E22C1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（讲师）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rightChars="-50" w:right="-105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高致密球形</w:t>
            </w:r>
            <w:r w:rsidRPr="003E22C1">
              <w:rPr>
                <w:rFonts w:eastAsiaTheme="minorEastAsia"/>
                <w:kern w:val="0"/>
                <w:sz w:val="18"/>
                <w:szCs w:val="18"/>
              </w:rPr>
              <w:t>RDX</w:t>
            </w:r>
            <w:r w:rsidRPr="003E22C1">
              <w:rPr>
                <w:rFonts w:eastAsiaTheme="minorEastAsia"/>
                <w:kern w:val="0"/>
                <w:sz w:val="18"/>
                <w:szCs w:val="18"/>
              </w:rPr>
              <w:t>粒度控制技术研究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0" w:left="-126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3" w:right="-111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49" w:left="-103" w:rightChars="-24" w:right="-5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探索性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2015-01~2016-12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8" w:left="-122" w:rightChars="-27" w:right="-57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YBKT15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－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0B1EAE" w:rsidRPr="000B1EAE" w:rsidTr="000B1EAE">
        <w:trPr>
          <w:trHeight w:val="510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leftChars="-67" w:left="-141" w:rightChars="-33" w:right="-69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9" w:left="-145" w:rightChars="-68" w:right="-143"/>
              <w:jc w:val="center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  <w:t>戴开达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34" w:left="-71" w:rightChars="-38" w:right="-8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:rsidR="003E22C1" w:rsidRPr="003E22C1" w:rsidRDefault="003E22C1" w:rsidP="000B1EAE">
            <w:pPr>
              <w:widowControl/>
              <w:ind w:rightChars="-50" w:right="-105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低速撞击下</w:t>
            </w:r>
            <w:r w:rsidRPr="003E22C1">
              <w:rPr>
                <w:rFonts w:eastAsiaTheme="minorEastAsia"/>
                <w:kern w:val="0"/>
                <w:sz w:val="18"/>
                <w:szCs w:val="18"/>
              </w:rPr>
              <w:t>PBX</w:t>
            </w:r>
            <w:r w:rsidRPr="003E22C1">
              <w:rPr>
                <w:rFonts w:eastAsiaTheme="minorEastAsia"/>
                <w:kern w:val="0"/>
                <w:sz w:val="18"/>
                <w:szCs w:val="18"/>
              </w:rPr>
              <w:t>炸药力学行为及点火机制的实验研究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60" w:left="-126" w:rightChars="-40" w:right="-84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3" w:right="-111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3E22C1" w:rsidRPr="003E22C1" w:rsidRDefault="003E22C1" w:rsidP="003E22C1">
            <w:pPr>
              <w:widowControl/>
              <w:ind w:leftChars="-49" w:left="-103" w:rightChars="-24" w:right="-5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kern w:val="0"/>
                <w:sz w:val="18"/>
                <w:szCs w:val="18"/>
              </w:rPr>
              <w:t>青年基金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1" w:left="-107" w:rightChars="-50" w:right="-105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2014-01~2015-12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3E22C1" w:rsidRPr="003E22C1" w:rsidRDefault="003E22C1" w:rsidP="003E22C1">
            <w:pPr>
              <w:widowControl/>
              <w:ind w:leftChars="-58" w:left="-122" w:rightChars="-27" w:right="-57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YBKT15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－</w:t>
            </w:r>
            <w:r w:rsidRPr="003E22C1">
              <w:rPr>
                <w:rFonts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</w:tbl>
    <w:p w:rsidR="00D02696" w:rsidRDefault="00D02696"/>
    <w:sectPr w:rsidR="00D02696" w:rsidSect="003E22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C1"/>
    <w:rsid w:val="000B1EAE"/>
    <w:rsid w:val="00322A29"/>
    <w:rsid w:val="003E22C1"/>
    <w:rsid w:val="007272BE"/>
    <w:rsid w:val="00B100FB"/>
    <w:rsid w:val="00BB7F31"/>
    <w:rsid w:val="00D02696"/>
    <w:rsid w:val="00F5161E"/>
    <w:rsid w:val="00F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2014-01-16T23:55:00Z</dcterms:created>
  <dcterms:modified xsi:type="dcterms:W3CDTF">2014-01-17T00:27:00Z</dcterms:modified>
</cp:coreProperties>
</file>